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2C0" w:rsidRPr="005E2419" w:rsidRDefault="007632C0" w:rsidP="007632C0">
      <w:pPr>
        <w:rPr>
          <w:b/>
          <w:sz w:val="22"/>
        </w:rPr>
      </w:pPr>
      <w:r w:rsidRPr="005E2419">
        <w:rPr>
          <w:b/>
          <w:sz w:val="22"/>
        </w:rPr>
        <w:t>Project Assessment Rubric</w:t>
      </w:r>
      <w:r w:rsidRPr="005E2419">
        <w:rPr>
          <w:b/>
          <w:sz w:val="22"/>
        </w:rPr>
        <w:tab/>
      </w:r>
      <w:r w:rsidRPr="005E2419">
        <w:rPr>
          <w:b/>
          <w:sz w:val="22"/>
        </w:rPr>
        <w:tab/>
      </w:r>
      <w:r w:rsidRPr="005E2419">
        <w:rPr>
          <w:b/>
          <w:sz w:val="22"/>
        </w:rPr>
        <w:tab/>
      </w:r>
      <w:r w:rsidRPr="005E2419">
        <w:rPr>
          <w:b/>
          <w:sz w:val="22"/>
        </w:rPr>
        <w:tab/>
        <w:t>Name _____________________________</w:t>
      </w:r>
    </w:p>
    <w:p w:rsidR="007632C0" w:rsidRPr="005E2419" w:rsidRDefault="007632C0" w:rsidP="007632C0">
      <w:pPr>
        <w:rPr>
          <w:sz w:val="22"/>
        </w:rPr>
      </w:pPr>
    </w:p>
    <w:p w:rsidR="007632C0" w:rsidRPr="005E2419" w:rsidRDefault="007632C0" w:rsidP="007632C0">
      <w:pPr>
        <w:rPr>
          <w:b/>
          <w:sz w:val="22"/>
        </w:rPr>
      </w:pPr>
      <w:r w:rsidRPr="005E2419">
        <w:rPr>
          <w:b/>
          <w:sz w:val="22"/>
        </w:rPr>
        <w:t>Paper</w:t>
      </w:r>
    </w:p>
    <w:tbl>
      <w:tblPr>
        <w:tblStyle w:val="TableGrid"/>
        <w:tblW w:w="0" w:type="auto"/>
        <w:tblLook w:val="00BF"/>
      </w:tblPr>
      <w:tblGrid>
        <w:gridCol w:w="2754"/>
        <w:gridCol w:w="2754"/>
        <w:gridCol w:w="2754"/>
        <w:gridCol w:w="2754"/>
      </w:tblGrid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Not Yet</w:t>
            </w:r>
          </w:p>
        </w:tc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Just Right</w:t>
            </w:r>
          </w:p>
        </w:tc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Wow!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ORGANIZATION</w:t>
            </w: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Ideas are well organized; section headings or other devices help the reader follow the flow of ideas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510EC4" w:rsidRPr="005E2419" w:rsidRDefault="00510EC4" w:rsidP="00510EC4">
            <w:pPr>
              <w:rPr>
                <w:sz w:val="22"/>
              </w:rPr>
            </w:pPr>
            <w:r w:rsidRPr="005E2419">
              <w:rPr>
                <w:sz w:val="22"/>
              </w:rPr>
              <w:t>Information not organized into categories.</w:t>
            </w:r>
          </w:p>
          <w:p w:rsidR="00510EC4" w:rsidRPr="005E2419" w:rsidRDefault="00510EC4" w:rsidP="00510EC4">
            <w:pPr>
              <w:rPr>
                <w:sz w:val="22"/>
              </w:rPr>
            </w:pPr>
          </w:p>
          <w:p w:rsidR="00510EC4" w:rsidRPr="005E2419" w:rsidRDefault="00510EC4" w:rsidP="00510EC4">
            <w:pPr>
              <w:rPr>
                <w:sz w:val="22"/>
              </w:rPr>
            </w:pPr>
            <w:r w:rsidRPr="005E2419">
              <w:rPr>
                <w:sz w:val="22"/>
              </w:rPr>
              <w:t>Paragraphs seem random. No focus</w:t>
            </w:r>
          </w:p>
          <w:p w:rsidR="00510EC4" w:rsidRPr="005E2419" w:rsidRDefault="00510EC4" w:rsidP="00510EC4">
            <w:pPr>
              <w:rPr>
                <w:sz w:val="22"/>
              </w:rPr>
            </w:pPr>
          </w:p>
          <w:p w:rsidR="007632C0" w:rsidRPr="005E2419" w:rsidRDefault="00510EC4" w:rsidP="00510EC4">
            <w:pPr>
              <w:rPr>
                <w:sz w:val="22"/>
              </w:rPr>
            </w:pPr>
            <w:r w:rsidRPr="005E2419">
              <w:rPr>
                <w:sz w:val="22"/>
              </w:rPr>
              <w:t>No section headings etc.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Information in paragraphs with a single focus.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Paragraphs have clear topic.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Section headings used.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Connecting ideas are used to make one paragraph connect to another.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510EC4" w:rsidRPr="005E2419" w:rsidRDefault="00510EC4" w:rsidP="007632C0">
            <w:pPr>
              <w:rPr>
                <w:sz w:val="22"/>
              </w:rPr>
            </w:pPr>
            <w:proofErr w:type="gramStart"/>
            <w:r w:rsidRPr="005E2419">
              <w:rPr>
                <w:sz w:val="22"/>
              </w:rPr>
              <w:t>Paragraph have</w:t>
            </w:r>
            <w:proofErr w:type="gramEnd"/>
            <w:r w:rsidRPr="005E2419">
              <w:rPr>
                <w:sz w:val="22"/>
              </w:rPr>
              <w:t xml:space="preserve"> clear focus.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Ideas build from one paragraph to another.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Section headings used.  Other tools like </w:t>
            </w:r>
            <w:r w:rsidRPr="005E2419">
              <w:rPr>
                <w:b/>
                <w:sz w:val="22"/>
              </w:rPr>
              <w:t>bold</w:t>
            </w:r>
            <w:r w:rsidRPr="005E2419">
              <w:rPr>
                <w:sz w:val="22"/>
              </w:rPr>
              <w:t xml:space="preserve"> lettering for words in glossary is used</w:t>
            </w:r>
            <w:r w:rsidR="00E42038" w:rsidRPr="005E2419">
              <w:rPr>
                <w:sz w:val="22"/>
              </w:rPr>
              <w:t>, index, sidebars.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Paper includes an interesting lead</w:t>
            </w:r>
            <w:r w:rsidR="00534874" w:rsidRPr="005E2419">
              <w:rPr>
                <w:sz w:val="22"/>
              </w:rPr>
              <w:t xml:space="preserve"> and introduction section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introduction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510EC4">
            <w:pPr>
              <w:rPr>
                <w:sz w:val="22"/>
              </w:rPr>
            </w:pPr>
            <w:r w:rsidRPr="005E2419">
              <w:rPr>
                <w:sz w:val="22"/>
              </w:rPr>
              <w:t>Paper begins with something like, “I’m going to tell you about ____________.”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Paper has a lead that introduces the topic and attempts to interest the reader.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The introduction lays out the paper’s organization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Lead is unique and grabs the reader’s interest.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Introduction excites reader and helps them understand what the paper will cover</w:t>
            </w:r>
          </w:p>
        </w:tc>
      </w:tr>
      <w:tr w:rsidR="00534874" w:rsidRPr="005E2419">
        <w:tc>
          <w:tcPr>
            <w:tcW w:w="2754" w:type="dxa"/>
          </w:tcPr>
          <w:p w:rsidR="00534874" w:rsidRPr="005E2419" w:rsidRDefault="00534874" w:rsidP="007632C0">
            <w:pPr>
              <w:rPr>
                <w:sz w:val="22"/>
              </w:rPr>
            </w:pPr>
          </w:p>
          <w:p w:rsidR="00534874" w:rsidRPr="005E2419" w:rsidRDefault="0053487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Paper has a conclusion section</w:t>
            </w:r>
          </w:p>
        </w:tc>
        <w:tc>
          <w:tcPr>
            <w:tcW w:w="2754" w:type="dxa"/>
          </w:tcPr>
          <w:p w:rsidR="0053487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conclusion.</w:t>
            </w:r>
          </w:p>
        </w:tc>
        <w:tc>
          <w:tcPr>
            <w:tcW w:w="2754" w:type="dxa"/>
          </w:tcPr>
          <w:p w:rsidR="0053487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Paper concludes with a brief ending that ties things up.</w:t>
            </w:r>
          </w:p>
        </w:tc>
        <w:tc>
          <w:tcPr>
            <w:tcW w:w="2754" w:type="dxa"/>
          </w:tcPr>
          <w:p w:rsidR="0053487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Paper’s conclusion is dynamic and causes the reader to think.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Information is accurate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510EC4" w:rsidRPr="005E2419" w:rsidRDefault="00510EC4" w:rsidP="00510EC4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Several factual errors </w:t>
            </w:r>
            <w:r w:rsidRPr="005E2419">
              <w:rPr>
                <w:i/>
                <w:sz w:val="22"/>
              </w:rPr>
              <w:t>or</w:t>
            </w:r>
            <w:r w:rsidRPr="005E2419">
              <w:rPr>
                <w:sz w:val="22"/>
              </w:rPr>
              <w:t xml:space="preserve"> no bibliography </w:t>
            </w:r>
            <w:r w:rsidR="003724E4" w:rsidRPr="005E2419">
              <w:rPr>
                <w:sz w:val="22"/>
              </w:rPr>
              <w:t>f</w:t>
            </w:r>
            <w:r w:rsidRPr="005E2419">
              <w:rPr>
                <w:sz w:val="22"/>
              </w:rPr>
              <w:t>rom which information can be checked.</w:t>
            </w:r>
          </w:p>
          <w:p w:rsidR="00510EC4" w:rsidRPr="005E2419" w:rsidRDefault="00510EC4" w:rsidP="00510EC4">
            <w:pPr>
              <w:rPr>
                <w:sz w:val="22"/>
              </w:rPr>
            </w:pPr>
          </w:p>
          <w:p w:rsidR="007632C0" w:rsidRPr="005E2419" w:rsidRDefault="00510EC4" w:rsidP="00510EC4">
            <w:pPr>
              <w:rPr>
                <w:sz w:val="22"/>
              </w:rPr>
            </w:pPr>
            <w:r w:rsidRPr="005E2419">
              <w:rPr>
                <w:sz w:val="22"/>
              </w:rPr>
              <w:t>Information shared that the writer doesn’t seem to understand</w:t>
            </w:r>
          </w:p>
        </w:tc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Every attempt was made to be accurate.  If you didn’t really understand the information, you didn’t use it.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Information is accurate.  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When something is an opinion it is noted clearly as such.  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If statistics are used, a source is mentioned.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Paper includes at least one visual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Visual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Visual with no caption</w:t>
            </w:r>
          </w:p>
        </w:tc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Visual present.  Simple caption used.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Several visuals used.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Captions enhance the understanding of the picture.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632C0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Bibliography or reference list is complete AND photo credits are used where necessary</w:t>
            </w:r>
          </w:p>
        </w:tc>
        <w:tc>
          <w:tcPr>
            <w:tcW w:w="2754" w:type="dxa"/>
          </w:tcPr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bibliography or photo credits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Bibliography is used.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Some photo credits used.</w:t>
            </w:r>
          </w:p>
        </w:tc>
        <w:tc>
          <w:tcPr>
            <w:tcW w:w="2754" w:type="dxa"/>
          </w:tcPr>
          <w:p w:rsidR="00510EC4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Bibliography is carefully done.</w:t>
            </w:r>
          </w:p>
          <w:p w:rsidR="00510EC4" w:rsidRPr="005E2419" w:rsidRDefault="00510EC4" w:rsidP="007632C0">
            <w:pPr>
              <w:rPr>
                <w:sz w:val="22"/>
              </w:rPr>
            </w:pPr>
          </w:p>
          <w:p w:rsidR="007632C0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Photo credits used throughout</w:t>
            </w:r>
          </w:p>
        </w:tc>
      </w:tr>
      <w:tr w:rsidR="007229DD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Editing: No capitalization, spelling, or punctuation errors</w:t>
            </w:r>
          </w:p>
          <w:p w:rsidR="007229DD" w:rsidRPr="005E2419" w:rsidRDefault="007229DD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229DD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Little evidence of editing.  Many errors.</w:t>
            </w:r>
          </w:p>
        </w:tc>
        <w:tc>
          <w:tcPr>
            <w:tcW w:w="2754" w:type="dxa"/>
          </w:tcPr>
          <w:p w:rsidR="006E2135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A few errors with skills </w:t>
            </w:r>
            <w:proofErr w:type="gramStart"/>
            <w:r w:rsidRPr="005E2419">
              <w:rPr>
                <w:sz w:val="22"/>
              </w:rPr>
              <w:t>that are</w:t>
            </w:r>
            <w:proofErr w:type="gramEnd"/>
            <w:r w:rsidRPr="005E2419">
              <w:rPr>
                <w:sz w:val="22"/>
              </w:rPr>
              <w:t xml:space="preserve"> new.  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7229DD" w:rsidRPr="005E2419" w:rsidRDefault="00510EC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</w:t>
            </w:r>
            <w:r w:rsidR="006E2135" w:rsidRPr="005E2419">
              <w:rPr>
                <w:sz w:val="22"/>
              </w:rPr>
              <w:t>ll spelling and capitalization correct.</w:t>
            </w:r>
          </w:p>
        </w:tc>
        <w:tc>
          <w:tcPr>
            <w:tcW w:w="2754" w:type="dxa"/>
          </w:tcPr>
          <w:p w:rsidR="007229DD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errors, even in complex writing.</w:t>
            </w:r>
          </w:p>
        </w:tc>
      </w:tr>
    </w:tbl>
    <w:p w:rsidR="007632C0" w:rsidRPr="005E2419" w:rsidRDefault="007632C0" w:rsidP="007632C0">
      <w:pPr>
        <w:rPr>
          <w:sz w:val="22"/>
        </w:rPr>
      </w:pPr>
    </w:p>
    <w:p w:rsidR="007632C0" w:rsidRPr="005E2419" w:rsidRDefault="00B9101E" w:rsidP="007632C0">
      <w:pPr>
        <w:rPr>
          <w:b/>
          <w:sz w:val="22"/>
        </w:rPr>
      </w:pPr>
      <w:r w:rsidRPr="005E2419">
        <w:rPr>
          <w:b/>
          <w:sz w:val="22"/>
        </w:rPr>
        <w:t>Comments:</w:t>
      </w:r>
      <w:r w:rsidR="007229DD" w:rsidRPr="005E2419">
        <w:rPr>
          <w:b/>
          <w:sz w:val="22"/>
        </w:rPr>
        <w:br w:type="page"/>
      </w:r>
      <w:r w:rsidR="007632C0" w:rsidRPr="005E2419">
        <w:rPr>
          <w:b/>
          <w:sz w:val="22"/>
        </w:rPr>
        <w:t>Poster</w:t>
      </w:r>
    </w:p>
    <w:p w:rsidR="007632C0" w:rsidRPr="005E2419" w:rsidRDefault="007632C0" w:rsidP="007632C0">
      <w:pPr>
        <w:rPr>
          <w:b/>
          <w:sz w:val="22"/>
        </w:rPr>
      </w:pPr>
    </w:p>
    <w:tbl>
      <w:tblPr>
        <w:tblStyle w:val="TableGrid"/>
        <w:tblW w:w="0" w:type="auto"/>
        <w:tblLook w:val="00BF"/>
      </w:tblPr>
      <w:tblGrid>
        <w:gridCol w:w="2754"/>
        <w:gridCol w:w="2754"/>
        <w:gridCol w:w="2754"/>
        <w:gridCol w:w="2754"/>
      </w:tblGrid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Not Yet</w:t>
            </w:r>
          </w:p>
        </w:tc>
        <w:tc>
          <w:tcPr>
            <w:tcW w:w="2754" w:type="dxa"/>
          </w:tcPr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Just Right</w:t>
            </w:r>
          </w:p>
        </w:tc>
        <w:tc>
          <w:tcPr>
            <w:tcW w:w="2754" w:type="dxa"/>
          </w:tcPr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Wow!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Poster has a title and author in a prominent place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title or small title.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7632C0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Author’s name not present.</w:t>
            </w:r>
          </w:p>
        </w:tc>
        <w:tc>
          <w:tcPr>
            <w:tcW w:w="2754" w:type="dxa"/>
          </w:tcPr>
          <w:p w:rsidR="006E2135" w:rsidRPr="005E2419" w:rsidRDefault="006E2135" w:rsidP="006E2135">
            <w:pPr>
              <w:rPr>
                <w:sz w:val="22"/>
              </w:rPr>
            </w:pPr>
            <w:r w:rsidRPr="005E2419">
              <w:rPr>
                <w:sz w:val="22"/>
              </w:rPr>
              <w:t>Title is neat and readable from 10 feet away.</w:t>
            </w:r>
          </w:p>
          <w:p w:rsidR="006E2135" w:rsidRPr="005E2419" w:rsidRDefault="006E2135" w:rsidP="006E2135">
            <w:pPr>
              <w:rPr>
                <w:sz w:val="22"/>
              </w:rPr>
            </w:pPr>
          </w:p>
          <w:p w:rsidR="007632C0" w:rsidRPr="005E2419" w:rsidRDefault="006E2135" w:rsidP="006E2135">
            <w:pPr>
              <w:rPr>
                <w:sz w:val="22"/>
              </w:rPr>
            </w:pPr>
            <w:r w:rsidRPr="005E2419">
              <w:rPr>
                <w:sz w:val="22"/>
              </w:rPr>
              <w:t>Author’s name present</w:t>
            </w:r>
          </w:p>
        </w:tc>
        <w:tc>
          <w:tcPr>
            <w:tcW w:w="2754" w:type="dxa"/>
          </w:tcPr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Title is readable and neat.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7632C0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Font connected to topic or other touches make it topic specific.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All elements are </w:t>
            </w:r>
            <w:r w:rsidR="00534874" w:rsidRPr="005E2419">
              <w:rPr>
                <w:sz w:val="22"/>
              </w:rPr>
              <w:t>mounted on construction paper frames; nothing is written directly on the poster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Something is written directly on the poster.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Frames not used on pictures.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7632C0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Frames used but cutting is jagged and crooked.</w:t>
            </w:r>
          </w:p>
        </w:tc>
        <w:tc>
          <w:tcPr>
            <w:tcW w:w="2754" w:type="dxa"/>
          </w:tcPr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Information written on separate papers.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Some frames are used.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6E2135" w:rsidRPr="005E2419" w:rsidRDefault="006E2135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Color is used to connect related ideas/pictures.</w:t>
            </w:r>
          </w:p>
          <w:p w:rsidR="006E2135" w:rsidRPr="005E2419" w:rsidRDefault="006E2135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All information/pictures mounted on construction paper.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Photos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5E2419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photo credits</w:t>
            </w:r>
          </w:p>
          <w:p w:rsidR="007632C0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captions</w:t>
            </w:r>
          </w:p>
        </w:tc>
        <w:tc>
          <w:tcPr>
            <w:tcW w:w="2754" w:type="dxa"/>
          </w:tcPr>
          <w:p w:rsidR="005E2419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Some photo credits</w:t>
            </w:r>
          </w:p>
          <w:p w:rsidR="007632C0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Some simple</w:t>
            </w:r>
          </w:p>
        </w:tc>
        <w:tc>
          <w:tcPr>
            <w:tcW w:w="2754" w:type="dxa"/>
          </w:tcPr>
          <w:p w:rsidR="005E2419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All photos credited.</w:t>
            </w:r>
          </w:p>
          <w:p w:rsidR="00EE0E7E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All photos include captions that extend the viewer’s learning.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Photo credits in small font that does not distract from content.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632C0" w:rsidRPr="005E2419" w:rsidRDefault="007229DD" w:rsidP="007229DD">
            <w:pPr>
              <w:rPr>
                <w:sz w:val="22"/>
              </w:rPr>
            </w:pPr>
            <w:r w:rsidRPr="005E2419">
              <w:rPr>
                <w:sz w:val="22"/>
              </w:rPr>
              <w:t>Editing: No spelling, punctuation, or capitalization errors</w:t>
            </w: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Several errors</w:t>
            </w:r>
          </w:p>
        </w:tc>
        <w:tc>
          <w:tcPr>
            <w:tcW w:w="2754" w:type="dxa"/>
          </w:tcPr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errors in spelling or capitalization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Few punctuation errors</w:t>
            </w: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errors in spelling, capitalization or punctuation.</w:t>
            </w:r>
          </w:p>
        </w:tc>
      </w:tr>
      <w:tr w:rsidR="007632C0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Organization: Poster is organized in a logical way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organization</w:t>
            </w: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Poster’s information is arranged in a way that makes sense.</w:t>
            </w: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Poster’s organization helps people understand the topic better.</w:t>
            </w:r>
          </w:p>
        </w:tc>
      </w:tr>
      <w:tr w:rsidR="007229DD" w:rsidRPr="005E2419">
        <w:tc>
          <w:tcPr>
            <w:tcW w:w="2754" w:type="dxa"/>
          </w:tcPr>
          <w:p w:rsidR="007229DD" w:rsidRPr="005E2419" w:rsidRDefault="007229DD" w:rsidP="007632C0">
            <w:pPr>
              <w:rPr>
                <w:sz w:val="22"/>
              </w:rPr>
            </w:pPr>
          </w:p>
          <w:p w:rsidR="007229DD" w:rsidRPr="005E2419" w:rsidRDefault="007229DD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Visual appeal: Poster is neat</w:t>
            </w:r>
            <w:r w:rsidR="00534874" w:rsidRPr="005E2419">
              <w:rPr>
                <w:sz w:val="22"/>
              </w:rPr>
              <w:t>, clear and fun to look at</w:t>
            </w:r>
          </w:p>
          <w:p w:rsidR="007229DD" w:rsidRPr="005E2419" w:rsidRDefault="007229DD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Poster not neat.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229DD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Items are crooked.</w:t>
            </w:r>
          </w:p>
        </w:tc>
        <w:tc>
          <w:tcPr>
            <w:tcW w:w="2754" w:type="dxa"/>
          </w:tcPr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Color is used effectively.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Everything is neat.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229DD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Content is clear</w:t>
            </w:r>
          </w:p>
        </w:tc>
        <w:tc>
          <w:tcPr>
            <w:tcW w:w="2754" w:type="dxa"/>
          </w:tcPr>
          <w:p w:rsidR="007229DD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Font choice, image choice, charts and graphics combine to pull viewer in and teach them effectively.</w:t>
            </w:r>
          </w:p>
        </w:tc>
      </w:tr>
      <w:tr w:rsidR="005E2419" w:rsidRPr="005E2419">
        <w:tc>
          <w:tcPr>
            <w:tcW w:w="2754" w:type="dxa"/>
          </w:tcPr>
          <w:p w:rsidR="005E2419" w:rsidRPr="005E2419" w:rsidRDefault="005E2419" w:rsidP="007632C0">
            <w:pPr>
              <w:rPr>
                <w:sz w:val="22"/>
              </w:rPr>
            </w:pPr>
          </w:p>
          <w:p w:rsidR="005E2419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Graphics</w:t>
            </w:r>
          </w:p>
        </w:tc>
        <w:tc>
          <w:tcPr>
            <w:tcW w:w="2754" w:type="dxa"/>
          </w:tcPr>
          <w:p w:rsidR="005E2419" w:rsidRPr="005E2419" w:rsidRDefault="005E2419" w:rsidP="007632C0">
            <w:pPr>
              <w:rPr>
                <w:sz w:val="22"/>
              </w:rPr>
            </w:pPr>
          </w:p>
          <w:p w:rsidR="005E2419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 graphics</w:t>
            </w:r>
          </w:p>
        </w:tc>
        <w:tc>
          <w:tcPr>
            <w:tcW w:w="2754" w:type="dxa"/>
          </w:tcPr>
          <w:p w:rsidR="005E2419" w:rsidRPr="005E2419" w:rsidRDefault="005E2419" w:rsidP="007632C0">
            <w:pPr>
              <w:rPr>
                <w:sz w:val="22"/>
              </w:rPr>
            </w:pPr>
          </w:p>
          <w:p w:rsidR="005E2419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Includes a graph, diagram, chart, visual glossary, or other graphic </w:t>
            </w:r>
          </w:p>
        </w:tc>
        <w:tc>
          <w:tcPr>
            <w:tcW w:w="2754" w:type="dxa"/>
          </w:tcPr>
          <w:p w:rsidR="005E2419" w:rsidRPr="005E2419" w:rsidRDefault="005E2419" w:rsidP="007632C0">
            <w:pPr>
              <w:rPr>
                <w:sz w:val="22"/>
              </w:rPr>
            </w:pPr>
          </w:p>
          <w:p w:rsidR="005E2419" w:rsidRPr="005E2419" w:rsidRDefault="005E2419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Includes at least one diagram, chart, visual glossary, or other graphic that you created</w:t>
            </w:r>
          </w:p>
        </w:tc>
      </w:tr>
    </w:tbl>
    <w:p w:rsidR="007632C0" w:rsidRPr="005E2419" w:rsidRDefault="007632C0" w:rsidP="007632C0">
      <w:pPr>
        <w:rPr>
          <w:b/>
          <w:sz w:val="22"/>
        </w:rPr>
      </w:pPr>
    </w:p>
    <w:p w:rsidR="00EE0E7E" w:rsidRPr="005E2419" w:rsidRDefault="00B9101E" w:rsidP="007632C0">
      <w:pPr>
        <w:rPr>
          <w:b/>
          <w:sz w:val="22"/>
        </w:rPr>
      </w:pPr>
      <w:r w:rsidRPr="005E2419">
        <w:rPr>
          <w:b/>
          <w:sz w:val="22"/>
        </w:rPr>
        <w:t>Comments:</w:t>
      </w:r>
    </w:p>
    <w:p w:rsidR="00EE0E7E" w:rsidRPr="005E2419" w:rsidRDefault="00EE0E7E" w:rsidP="007632C0">
      <w:pPr>
        <w:rPr>
          <w:b/>
          <w:sz w:val="22"/>
        </w:rPr>
      </w:pPr>
    </w:p>
    <w:p w:rsidR="007632C0" w:rsidRPr="005E2419" w:rsidRDefault="007229DD" w:rsidP="007632C0">
      <w:pPr>
        <w:rPr>
          <w:b/>
          <w:sz w:val="22"/>
        </w:rPr>
      </w:pPr>
      <w:r w:rsidRPr="005E2419">
        <w:rPr>
          <w:b/>
          <w:sz w:val="22"/>
        </w:rPr>
        <w:br w:type="page"/>
      </w:r>
      <w:r w:rsidR="007632C0" w:rsidRPr="005E2419">
        <w:rPr>
          <w:b/>
          <w:sz w:val="22"/>
        </w:rPr>
        <w:t>Presentation</w:t>
      </w:r>
    </w:p>
    <w:p w:rsidR="007632C0" w:rsidRPr="005E2419" w:rsidRDefault="007632C0" w:rsidP="007632C0">
      <w:pPr>
        <w:rPr>
          <w:b/>
          <w:sz w:val="22"/>
        </w:rPr>
      </w:pPr>
    </w:p>
    <w:tbl>
      <w:tblPr>
        <w:tblStyle w:val="TableGrid"/>
        <w:tblW w:w="0" w:type="auto"/>
        <w:tblLook w:val="00BF"/>
      </w:tblPr>
      <w:tblGrid>
        <w:gridCol w:w="2754"/>
        <w:gridCol w:w="2754"/>
        <w:gridCol w:w="2754"/>
        <w:gridCol w:w="2754"/>
      </w:tblGrid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Not Yet</w:t>
            </w:r>
          </w:p>
        </w:tc>
        <w:tc>
          <w:tcPr>
            <w:tcW w:w="2754" w:type="dxa"/>
          </w:tcPr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Just Right</w:t>
            </w:r>
          </w:p>
        </w:tc>
        <w:tc>
          <w:tcPr>
            <w:tcW w:w="2754" w:type="dxa"/>
          </w:tcPr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Wow!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Beginning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“Hi, my name is _____ and I am going to talk about…”</w:t>
            </w: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Clear lead that engages the audience</w:t>
            </w: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Audience pulled in with a creative lead that is connected to the rest of the presentation.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Preparation/Delivery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proofErr w:type="gramStart"/>
            <w:r w:rsidRPr="005E2419">
              <w:rPr>
                <w:sz w:val="22"/>
              </w:rPr>
              <w:t>Reads big chunks</w:t>
            </w:r>
            <w:proofErr w:type="gramEnd"/>
            <w:r w:rsidRPr="005E2419">
              <w:rPr>
                <w:sz w:val="22"/>
              </w:rPr>
              <w:t xml:space="preserve"> of information from paper.</w:t>
            </w:r>
          </w:p>
        </w:tc>
        <w:tc>
          <w:tcPr>
            <w:tcW w:w="2754" w:type="dxa"/>
          </w:tcPr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Uses bullet point </w:t>
            </w:r>
            <w:proofErr w:type="spellStart"/>
            <w:r w:rsidRPr="005E2419">
              <w:rPr>
                <w:sz w:val="22"/>
              </w:rPr>
              <w:t>notecards</w:t>
            </w:r>
            <w:proofErr w:type="spellEnd"/>
            <w:r w:rsidRPr="005E2419">
              <w:rPr>
                <w:sz w:val="22"/>
              </w:rPr>
              <w:t xml:space="preserve">. 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proofErr w:type="gramStart"/>
            <w:r w:rsidRPr="005E2419">
              <w:rPr>
                <w:sz w:val="22"/>
              </w:rPr>
              <w:t xml:space="preserve">Looks at </w:t>
            </w:r>
            <w:proofErr w:type="spellStart"/>
            <w:r w:rsidRPr="005E2419">
              <w:rPr>
                <w:sz w:val="22"/>
              </w:rPr>
              <w:t>notecards</w:t>
            </w:r>
            <w:proofErr w:type="spellEnd"/>
            <w:r w:rsidRPr="005E2419">
              <w:rPr>
                <w:sz w:val="22"/>
              </w:rPr>
              <w:t xml:space="preserve"> frequently and rarely says</w:t>
            </w:r>
            <w:proofErr w:type="gramEnd"/>
            <w:r w:rsidRPr="005E2419">
              <w:rPr>
                <w:sz w:val="22"/>
              </w:rPr>
              <w:t xml:space="preserve"> more than is what is on card.</w:t>
            </w:r>
          </w:p>
        </w:tc>
        <w:tc>
          <w:tcPr>
            <w:tcW w:w="2754" w:type="dxa"/>
          </w:tcPr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Uses </w:t>
            </w:r>
            <w:proofErr w:type="spellStart"/>
            <w:r w:rsidRPr="005E2419">
              <w:rPr>
                <w:sz w:val="22"/>
              </w:rPr>
              <w:t>notecards</w:t>
            </w:r>
            <w:proofErr w:type="spellEnd"/>
            <w:r w:rsidRPr="005E2419">
              <w:rPr>
                <w:sz w:val="22"/>
              </w:rPr>
              <w:t xml:space="preserve"> to jog memory.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Seems natural and well practiced.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Engagement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EE0E7E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rarely looks up.</w:t>
            </w:r>
          </w:p>
          <w:p w:rsidR="00EE0E7E" w:rsidRPr="005E2419" w:rsidRDefault="00EE0E7E" w:rsidP="007632C0">
            <w:pPr>
              <w:rPr>
                <w:sz w:val="22"/>
              </w:rPr>
            </w:pPr>
          </w:p>
          <w:p w:rsidR="007632C0" w:rsidRPr="005E2419" w:rsidRDefault="00EE0E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uses a quiet voice that audience struggles to hear.</w:t>
            </w:r>
          </w:p>
        </w:tc>
        <w:tc>
          <w:tcPr>
            <w:tcW w:w="2754" w:type="dxa"/>
          </w:tcPr>
          <w:p w:rsidR="001675D2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Eye contact is made with audience.</w:t>
            </w:r>
          </w:p>
          <w:p w:rsidR="001675D2" w:rsidRPr="005E2419" w:rsidRDefault="001675D2" w:rsidP="007632C0">
            <w:pPr>
              <w:rPr>
                <w:sz w:val="22"/>
              </w:rPr>
            </w:pPr>
          </w:p>
          <w:p w:rsidR="007632C0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uses a loud, clear voice.</w:t>
            </w:r>
          </w:p>
        </w:tc>
        <w:tc>
          <w:tcPr>
            <w:tcW w:w="2754" w:type="dxa"/>
          </w:tcPr>
          <w:p w:rsidR="001675D2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Eye contact is made with many members of audience.</w:t>
            </w:r>
          </w:p>
          <w:p w:rsidR="001675D2" w:rsidRPr="005E2419" w:rsidRDefault="001675D2" w:rsidP="007632C0">
            <w:pPr>
              <w:rPr>
                <w:sz w:val="22"/>
              </w:rPr>
            </w:pPr>
          </w:p>
          <w:p w:rsidR="007632C0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Presenter’s voice engages audience, adds interest/clarity.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  <w:p w:rsidR="007632C0" w:rsidRPr="005E2419" w:rsidRDefault="007632C0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controls his</w:t>
            </w:r>
            <w:r w:rsidR="007E54AB">
              <w:rPr>
                <w:sz w:val="22"/>
              </w:rPr>
              <w:t>/her</w:t>
            </w:r>
            <w:r w:rsidRPr="005E2419">
              <w:rPr>
                <w:sz w:val="22"/>
              </w:rPr>
              <w:t xml:space="preserve"> body (no fidgeting, rocking, etc)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7632C0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Presenter rocks body weight back and forth, fidgets, or moves feet </w:t>
            </w:r>
          </w:p>
        </w:tc>
        <w:tc>
          <w:tcPr>
            <w:tcW w:w="2754" w:type="dxa"/>
          </w:tcPr>
          <w:p w:rsidR="007632C0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Presenter’s body does not distract from content of presentation.</w:t>
            </w:r>
          </w:p>
        </w:tc>
        <w:tc>
          <w:tcPr>
            <w:tcW w:w="2754" w:type="dxa"/>
          </w:tcPr>
          <w:p w:rsidR="007632C0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Presenter moves </w:t>
            </w:r>
            <w:r w:rsidR="007E54AB">
              <w:rPr>
                <w:sz w:val="22"/>
              </w:rPr>
              <w:t xml:space="preserve">hands </w:t>
            </w:r>
            <w:r w:rsidRPr="005E2419">
              <w:rPr>
                <w:sz w:val="22"/>
              </w:rPr>
              <w:t>or bod</w:t>
            </w:r>
            <w:r w:rsidR="00ED3BD4" w:rsidRPr="005E2419">
              <w:rPr>
                <w:sz w:val="22"/>
              </w:rPr>
              <w:t>y</w:t>
            </w:r>
            <w:r w:rsidRPr="005E2419">
              <w:rPr>
                <w:sz w:val="22"/>
              </w:rPr>
              <w:t xml:space="preserve"> for appropriate emphasis and to engage audience.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  <w:p w:rsidR="007632C0" w:rsidRPr="005E2419" w:rsidRDefault="007632C0" w:rsidP="001675D2">
            <w:pPr>
              <w:rPr>
                <w:sz w:val="22"/>
              </w:rPr>
            </w:pPr>
            <w:r w:rsidRPr="005E2419">
              <w:rPr>
                <w:sz w:val="22"/>
              </w:rPr>
              <w:t>Doing part</w:t>
            </w:r>
          </w:p>
        </w:tc>
        <w:tc>
          <w:tcPr>
            <w:tcW w:w="2754" w:type="dxa"/>
          </w:tcPr>
          <w:p w:rsidR="001675D2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Instructions not clear.</w:t>
            </w:r>
          </w:p>
          <w:p w:rsidR="001675D2" w:rsidRPr="005E2419" w:rsidRDefault="001675D2" w:rsidP="007632C0">
            <w:pPr>
              <w:rPr>
                <w:sz w:val="22"/>
              </w:rPr>
            </w:pPr>
          </w:p>
          <w:p w:rsidR="001675D2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Materials not managed.</w:t>
            </w:r>
          </w:p>
          <w:p w:rsidR="001675D2" w:rsidRPr="005E2419" w:rsidRDefault="001675D2" w:rsidP="007632C0">
            <w:pPr>
              <w:rPr>
                <w:sz w:val="22"/>
              </w:rPr>
            </w:pPr>
          </w:p>
          <w:p w:rsidR="007632C0" w:rsidRPr="005E2419" w:rsidRDefault="001675D2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Activity has little connection to content.  (</w:t>
            </w:r>
            <w:proofErr w:type="gramStart"/>
            <w:r w:rsidRPr="005E2419">
              <w:rPr>
                <w:sz w:val="22"/>
              </w:rPr>
              <w:t>i</w:t>
            </w:r>
            <w:proofErr w:type="gramEnd"/>
            <w:r w:rsidRPr="005E2419">
              <w:rPr>
                <w:sz w:val="22"/>
              </w:rPr>
              <w:t>.e. quiz</w:t>
            </w:r>
            <w:r w:rsidR="00ED3BD4" w:rsidRPr="005E2419">
              <w:rPr>
                <w:sz w:val="22"/>
              </w:rPr>
              <w:t xml:space="preserve"> of trivial information with un</w:t>
            </w:r>
            <w:r w:rsidRPr="005E2419">
              <w:rPr>
                <w:sz w:val="22"/>
              </w:rPr>
              <w:t>related prizes)</w:t>
            </w:r>
          </w:p>
        </w:tc>
        <w:tc>
          <w:tcPr>
            <w:tcW w:w="2754" w:type="dxa"/>
          </w:tcPr>
          <w:p w:rsidR="001675D2" w:rsidRPr="005E2419" w:rsidRDefault="001675D2" w:rsidP="001675D2">
            <w:pPr>
              <w:rPr>
                <w:sz w:val="22"/>
              </w:rPr>
            </w:pPr>
            <w:r w:rsidRPr="005E2419">
              <w:rPr>
                <w:sz w:val="22"/>
              </w:rPr>
              <w:t>Instructions are clear, materials are managed well, expectations are communicated to the audience</w:t>
            </w:r>
          </w:p>
          <w:p w:rsidR="00AB427E" w:rsidRPr="005E2419" w:rsidRDefault="00AB427E" w:rsidP="007632C0">
            <w:pPr>
              <w:rPr>
                <w:sz w:val="22"/>
              </w:rPr>
            </w:pPr>
          </w:p>
          <w:p w:rsidR="007632C0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All elements of the activity related to topic.</w:t>
            </w:r>
          </w:p>
        </w:tc>
        <w:tc>
          <w:tcPr>
            <w:tcW w:w="2754" w:type="dxa"/>
          </w:tcPr>
          <w:p w:rsidR="00AB427E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Activity deepens audience’s understanding of topic.</w:t>
            </w:r>
          </w:p>
          <w:p w:rsidR="00AB427E" w:rsidRPr="005E2419" w:rsidRDefault="00AB427E" w:rsidP="007632C0">
            <w:pPr>
              <w:rPr>
                <w:sz w:val="22"/>
              </w:rPr>
            </w:pPr>
          </w:p>
          <w:p w:rsidR="007632C0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Activity clarifies something complicated.</w:t>
            </w:r>
          </w:p>
        </w:tc>
      </w:tr>
      <w:tr w:rsidR="007632C0" w:rsidRPr="005E2419">
        <w:tc>
          <w:tcPr>
            <w:tcW w:w="2754" w:type="dxa"/>
          </w:tcPr>
          <w:p w:rsidR="007632C0" w:rsidRPr="005E2419" w:rsidRDefault="007632C0" w:rsidP="007632C0">
            <w:pPr>
              <w:rPr>
                <w:sz w:val="22"/>
              </w:rPr>
            </w:pPr>
          </w:p>
          <w:p w:rsidR="007632C0" w:rsidRPr="005E2419" w:rsidRDefault="00ED3BD4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Question/Answer Portion</w:t>
            </w:r>
          </w:p>
          <w:p w:rsidR="007632C0" w:rsidRPr="005E2419" w:rsidRDefault="007632C0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AB427E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not able to respond to basic questions.</w:t>
            </w:r>
          </w:p>
          <w:p w:rsidR="00AB427E" w:rsidRPr="005E2419" w:rsidRDefault="00AB427E" w:rsidP="007632C0">
            <w:pPr>
              <w:rPr>
                <w:sz w:val="22"/>
              </w:rPr>
            </w:pPr>
          </w:p>
          <w:p w:rsidR="007632C0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makes up information to answer question.</w:t>
            </w:r>
          </w:p>
        </w:tc>
        <w:tc>
          <w:tcPr>
            <w:tcW w:w="2754" w:type="dxa"/>
          </w:tcPr>
          <w:p w:rsidR="00AB427E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clearly has thought out responses to possible questions.</w:t>
            </w:r>
          </w:p>
          <w:p w:rsidR="00AB427E" w:rsidRPr="005E2419" w:rsidRDefault="00AB427E" w:rsidP="007632C0">
            <w:pPr>
              <w:rPr>
                <w:sz w:val="22"/>
              </w:rPr>
            </w:pPr>
          </w:p>
          <w:p w:rsidR="007632C0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Presenter responds to questions they don’t know the answer to with grace and </w:t>
            </w:r>
            <w:proofErr w:type="gramStart"/>
            <w:r w:rsidRPr="005E2419">
              <w:rPr>
                <w:sz w:val="22"/>
              </w:rPr>
              <w:t>says</w:t>
            </w:r>
            <w:proofErr w:type="gramEnd"/>
            <w:r w:rsidRPr="005E2419">
              <w:rPr>
                <w:sz w:val="22"/>
              </w:rPr>
              <w:t xml:space="preserve"> “I don’t know” when necessary.</w:t>
            </w:r>
          </w:p>
        </w:tc>
        <w:tc>
          <w:tcPr>
            <w:tcW w:w="2754" w:type="dxa"/>
          </w:tcPr>
          <w:p w:rsidR="00AB427E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handles a variety of questions with clear, articulate responses.</w:t>
            </w:r>
          </w:p>
          <w:p w:rsidR="00AB427E" w:rsidRPr="005E2419" w:rsidRDefault="00AB427E" w:rsidP="007632C0">
            <w:pPr>
              <w:rPr>
                <w:sz w:val="22"/>
              </w:rPr>
            </w:pPr>
          </w:p>
          <w:p w:rsidR="00AB427E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Presenters responses add to the information presented</w:t>
            </w:r>
          </w:p>
          <w:p w:rsidR="00AB427E" w:rsidRPr="005E2419" w:rsidRDefault="00AB427E" w:rsidP="007632C0">
            <w:pPr>
              <w:rPr>
                <w:sz w:val="22"/>
              </w:rPr>
            </w:pPr>
          </w:p>
          <w:p w:rsidR="007632C0" w:rsidRPr="005E2419" w:rsidRDefault="00AB427E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Presenter responds to questions he/she doesn’t know appropriately.</w:t>
            </w:r>
          </w:p>
        </w:tc>
      </w:tr>
      <w:tr w:rsidR="00E42038" w:rsidRPr="005E2419">
        <w:tc>
          <w:tcPr>
            <w:tcW w:w="2754" w:type="dxa"/>
          </w:tcPr>
          <w:p w:rsidR="00E42038" w:rsidRPr="005E2419" w:rsidRDefault="00E42038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Overall</w:t>
            </w:r>
          </w:p>
        </w:tc>
        <w:tc>
          <w:tcPr>
            <w:tcW w:w="2754" w:type="dxa"/>
          </w:tcPr>
          <w:p w:rsidR="00E42038" w:rsidRPr="005E2419" w:rsidRDefault="00E42038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Parts of presentation not really connected.</w:t>
            </w:r>
          </w:p>
          <w:p w:rsidR="00E42038" w:rsidRPr="005E2419" w:rsidRDefault="00E42038" w:rsidP="007632C0">
            <w:pPr>
              <w:rPr>
                <w:sz w:val="22"/>
              </w:rPr>
            </w:pPr>
          </w:p>
          <w:p w:rsidR="00E42038" w:rsidRPr="005E2419" w:rsidRDefault="00E42038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One part of presentation simply repeats another.  (</w:t>
            </w:r>
            <w:proofErr w:type="gramStart"/>
            <w:r w:rsidRPr="005E2419">
              <w:rPr>
                <w:sz w:val="22"/>
              </w:rPr>
              <w:t>i</w:t>
            </w:r>
            <w:proofErr w:type="gramEnd"/>
            <w:r w:rsidRPr="005E2419">
              <w:rPr>
                <w:sz w:val="22"/>
              </w:rPr>
              <w:t>.e. cutting your paper apart and putting it on your poster)</w:t>
            </w:r>
          </w:p>
        </w:tc>
        <w:tc>
          <w:tcPr>
            <w:tcW w:w="2754" w:type="dxa"/>
          </w:tcPr>
          <w:p w:rsidR="00E42038" w:rsidRPr="005E2419" w:rsidRDefault="00E42038" w:rsidP="007632C0">
            <w:pPr>
              <w:rPr>
                <w:sz w:val="22"/>
              </w:rPr>
            </w:pPr>
          </w:p>
          <w:p w:rsidR="00E42038" w:rsidRPr="005E2419" w:rsidRDefault="00E42038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>Presentation has a nice flow. All elements are integrated (speaking, doing, visuals)</w:t>
            </w:r>
          </w:p>
          <w:p w:rsidR="00E42038" w:rsidRPr="005E2419" w:rsidRDefault="00E42038" w:rsidP="007632C0">
            <w:pPr>
              <w:rPr>
                <w:sz w:val="22"/>
              </w:rPr>
            </w:pPr>
          </w:p>
        </w:tc>
        <w:tc>
          <w:tcPr>
            <w:tcW w:w="2754" w:type="dxa"/>
          </w:tcPr>
          <w:p w:rsidR="00E42038" w:rsidRPr="005E2419" w:rsidRDefault="00E42038" w:rsidP="007632C0">
            <w:pPr>
              <w:rPr>
                <w:sz w:val="22"/>
              </w:rPr>
            </w:pPr>
            <w:r w:rsidRPr="005E2419">
              <w:rPr>
                <w:sz w:val="22"/>
              </w:rPr>
              <w:t xml:space="preserve">Elements of the presentation have </w:t>
            </w:r>
            <w:r w:rsidR="00ED3BD4" w:rsidRPr="005E2419">
              <w:rPr>
                <w:sz w:val="22"/>
              </w:rPr>
              <w:t>syn</w:t>
            </w:r>
            <w:r w:rsidRPr="005E2419">
              <w:rPr>
                <w:sz w:val="22"/>
              </w:rPr>
              <w:t>ergistic relationship.  They build on each other and lead to a deeper understanding of the content.</w:t>
            </w:r>
          </w:p>
        </w:tc>
      </w:tr>
    </w:tbl>
    <w:p w:rsidR="007632C0" w:rsidRPr="005E2419" w:rsidRDefault="007632C0" w:rsidP="007632C0">
      <w:pPr>
        <w:rPr>
          <w:b/>
          <w:sz w:val="22"/>
        </w:rPr>
      </w:pPr>
    </w:p>
    <w:p w:rsidR="0004187B" w:rsidRPr="005E2419" w:rsidRDefault="00B9101E" w:rsidP="007632C0">
      <w:pPr>
        <w:rPr>
          <w:b/>
          <w:sz w:val="22"/>
        </w:rPr>
      </w:pPr>
      <w:r w:rsidRPr="005E2419">
        <w:rPr>
          <w:b/>
          <w:sz w:val="22"/>
        </w:rPr>
        <w:t>Comments:</w:t>
      </w:r>
    </w:p>
    <w:sectPr w:rsidR="0004187B" w:rsidRPr="005E2419" w:rsidSect="007632C0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Webdings">
    <w:panose1 w:val="05030102010509060703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B81B7D"/>
    <w:multiLevelType w:val="hybridMultilevel"/>
    <w:tmpl w:val="718ED15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0D4E93"/>
    <w:multiLevelType w:val="hybridMultilevel"/>
    <w:tmpl w:val="5D6ECF0C"/>
    <w:lvl w:ilvl="0" w:tplc="9D926F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4187B"/>
    <w:rsid w:val="0004187B"/>
    <w:rsid w:val="00042AB0"/>
    <w:rsid w:val="00043256"/>
    <w:rsid w:val="00046DCF"/>
    <w:rsid w:val="001675D2"/>
    <w:rsid w:val="0025221C"/>
    <w:rsid w:val="00275799"/>
    <w:rsid w:val="003724E4"/>
    <w:rsid w:val="003E484D"/>
    <w:rsid w:val="00510EC4"/>
    <w:rsid w:val="00534874"/>
    <w:rsid w:val="005E2419"/>
    <w:rsid w:val="00617B9D"/>
    <w:rsid w:val="006E2135"/>
    <w:rsid w:val="007229DD"/>
    <w:rsid w:val="007632C0"/>
    <w:rsid w:val="007E54AB"/>
    <w:rsid w:val="007E6EA3"/>
    <w:rsid w:val="00AB427E"/>
    <w:rsid w:val="00B9101E"/>
    <w:rsid w:val="00E42038"/>
    <w:rsid w:val="00ED3BD4"/>
    <w:rsid w:val="00EE0E7E"/>
    <w:rsid w:val="00F64C8E"/>
  </w:rsids>
  <m:mathPr>
    <m:mathFont m:val="Webding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0F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4187B"/>
    <w:pPr>
      <w:ind w:left="720"/>
      <w:contextualSpacing/>
    </w:pPr>
  </w:style>
  <w:style w:type="table" w:styleId="TableGrid">
    <w:name w:val="Table Grid"/>
    <w:basedOn w:val="TableNormal"/>
    <w:uiPriority w:val="59"/>
    <w:rsid w:val="007632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929</Words>
  <Characters>5299</Characters>
  <Application>Microsoft Macintosh Word</Application>
  <DocSecurity>0</DocSecurity>
  <Lines>44</Lines>
  <Paragraphs>10</Paragraphs>
  <ScaleCrop>false</ScaleCrop>
  <Company>PCCS</Company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Oehmke</dc:creator>
  <cp:keywords/>
  <cp:lastModifiedBy>Cathy Oehmke</cp:lastModifiedBy>
  <cp:revision>5</cp:revision>
  <cp:lastPrinted>2013-02-11T22:23:00Z</cp:lastPrinted>
  <dcterms:created xsi:type="dcterms:W3CDTF">2013-02-10T14:47:00Z</dcterms:created>
  <dcterms:modified xsi:type="dcterms:W3CDTF">2013-02-11T22:25:00Z</dcterms:modified>
</cp:coreProperties>
</file>